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ABC" w:rsidRDefault="00E52ABC"/>
    <w:p w:rsidR="006124CB" w:rsidRDefault="006124CB"/>
    <w:p w:rsidR="006124CB" w:rsidRDefault="006124CB"/>
    <w:p w:rsidR="006124CB" w:rsidRDefault="006124CB"/>
    <w:p w:rsidR="006124CB" w:rsidRPr="006124CB" w:rsidRDefault="00BC2843">
      <w:pPr>
        <w:rPr>
          <w:b/>
          <w:sz w:val="48"/>
          <w:szCs w:val="48"/>
        </w:rPr>
      </w:pPr>
      <w:r>
        <w:rPr>
          <w:b/>
          <w:sz w:val="48"/>
          <w:szCs w:val="48"/>
        </w:rPr>
        <w:t>Mateřská škola města Benátky nad Jizerou</w:t>
      </w:r>
    </w:p>
    <w:p w:rsidR="00BC2843" w:rsidRDefault="00BC2843">
      <w:pPr>
        <w:rPr>
          <w:sz w:val="36"/>
          <w:szCs w:val="36"/>
        </w:rPr>
      </w:pPr>
      <w:r>
        <w:rPr>
          <w:sz w:val="36"/>
          <w:szCs w:val="36"/>
        </w:rPr>
        <w:t>Třída Osvobozených politických vězňů 241</w:t>
      </w:r>
      <w:r w:rsidR="006124CB">
        <w:rPr>
          <w:sz w:val="36"/>
          <w:szCs w:val="36"/>
        </w:rPr>
        <w:t xml:space="preserve"> </w:t>
      </w:r>
    </w:p>
    <w:p w:rsidR="006124CB" w:rsidRPr="006124CB" w:rsidRDefault="006124CB">
      <w:pPr>
        <w:rPr>
          <w:sz w:val="36"/>
          <w:szCs w:val="36"/>
        </w:rPr>
      </w:pPr>
      <w:r>
        <w:rPr>
          <w:sz w:val="36"/>
          <w:szCs w:val="36"/>
        </w:rPr>
        <w:t>Benátky nad Jizerou</w:t>
      </w:r>
    </w:p>
    <w:p w:rsidR="00E52ABC" w:rsidRDefault="00E52ABC">
      <w:r>
        <w:t xml:space="preserve">               </w:t>
      </w:r>
    </w:p>
    <w:p w:rsidR="00E52ABC" w:rsidRDefault="006124CB">
      <w:pPr>
        <w:pBdr>
          <w:bottom w:val="single" w:sz="6" w:space="1" w:color="auto"/>
        </w:pBdr>
      </w:pPr>
      <w:r>
        <w:t xml:space="preserve">   </w:t>
      </w:r>
    </w:p>
    <w:p w:rsidR="00E52ABC" w:rsidRDefault="00E52ABC"/>
    <w:p w:rsidR="00E52ABC" w:rsidRDefault="00E52ABC"/>
    <w:p w:rsidR="001328E6" w:rsidRDefault="001328E6"/>
    <w:p w:rsidR="001328E6" w:rsidRDefault="001328E6"/>
    <w:p w:rsidR="00E52ABC" w:rsidRDefault="00E52ABC"/>
    <w:p w:rsidR="00E52ABC" w:rsidRDefault="00E52ABC"/>
    <w:p w:rsidR="006124CB" w:rsidRDefault="00E52ABC">
      <w:r>
        <w:t xml:space="preserve">                  </w:t>
      </w:r>
    </w:p>
    <w:p w:rsidR="006124CB" w:rsidRDefault="006124CB"/>
    <w:p w:rsidR="006124CB" w:rsidRDefault="006124CB"/>
    <w:p w:rsidR="006124CB" w:rsidRPr="006124CB" w:rsidRDefault="006124CB" w:rsidP="006124CB">
      <w:pPr>
        <w:jc w:val="center"/>
        <w:rPr>
          <w:b/>
          <w:sz w:val="48"/>
          <w:szCs w:val="48"/>
        </w:rPr>
      </w:pPr>
      <w:r w:rsidRPr="006124CB">
        <w:rPr>
          <w:b/>
          <w:sz w:val="48"/>
          <w:szCs w:val="48"/>
        </w:rPr>
        <w:t>ZPRÁVA</w:t>
      </w:r>
    </w:p>
    <w:p w:rsidR="00E52ABC" w:rsidRDefault="00E52ABC" w:rsidP="006124CB">
      <w:pPr>
        <w:jc w:val="center"/>
        <w:rPr>
          <w:b/>
          <w:sz w:val="52"/>
          <w:szCs w:val="52"/>
        </w:rPr>
      </w:pPr>
      <w:r w:rsidRPr="006124CB">
        <w:rPr>
          <w:b/>
          <w:sz w:val="52"/>
          <w:szCs w:val="52"/>
        </w:rPr>
        <w:t>o výsledku hospodaření za rok 20</w:t>
      </w:r>
      <w:r w:rsidR="002B05BD">
        <w:rPr>
          <w:b/>
          <w:sz w:val="52"/>
          <w:szCs w:val="52"/>
        </w:rPr>
        <w:t>1</w:t>
      </w:r>
      <w:r w:rsidR="00205B63">
        <w:rPr>
          <w:b/>
          <w:sz w:val="52"/>
          <w:szCs w:val="52"/>
        </w:rPr>
        <w:t>4</w:t>
      </w:r>
    </w:p>
    <w:p w:rsidR="006124CB" w:rsidRDefault="006124CB" w:rsidP="006124CB">
      <w:pPr>
        <w:jc w:val="center"/>
        <w:rPr>
          <w:b/>
          <w:sz w:val="52"/>
          <w:szCs w:val="52"/>
        </w:rPr>
      </w:pPr>
    </w:p>
    <w:p w:rsidR="006124CB" w:rsidRDefault="006124CB" w:rsidP="006124CB">
      <w:pPr>
        <w:jc w:val="center"/>
        <w:rPr>
          <w:b/>
          <w:sz w:val="52"/>
          <w:szCs w:val="52"/>
        </w:rPr>
      </w:pPr>
    </w:p>
    <w:p w:rsidR="006124CB" w:rsidRDefault="006124CB" w:rsidP="006124CB">
      <w:pPr>
        <w:jc w:val="center"/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205B63" w:rsidP="006124CB">
      <w:pPr>
        <w:rPr>
          <w:sz w:val="28"/>
          <w:szCs w:val="28"/>
        </w:rPr>
      </w:pPr>
      <w:r>
        <w:rPr>
          <w:sz w:val="28"/>
          <w:szCs w:val="28"/>
        </w:rPr>
        <w:t xml:space="preserve">Sestavená dne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15</w:t>
      </w:r>
      <w:r w:rsidR="002B05BD">
        <w:rPr>
          <w:sz w:val="28"/>
          <w:szCs w:val="28"/>
        </w:rPr>
        <w:t>. 1. 201</w:t>
      </w:r>
      <w:r>
        <w:rPr>
          <w:sz w:val="28"/>
          <w:szCs w:val="28"/>
        </w:rPr>
        <w:t>5</w:t>
      </w: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Forma hospodaření:</w:t>
      </w:r>
      <w:r>
        <w:rPr>
          <w:sz w:val="28"/>
          <w:szCs w:val="28"/>
        </w:rPr>
        <w:tab/>
        <w:t>Příspěvková organizace</w:t>
      </w: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Zřizovatel: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Město Benátky nad Jizerou</w:t>
      </w: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Předkládá: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C2843">
        <w:rPr>
          <w:sz w:val="28"/>
          <w:szCs w:val="28"/>
        </w:rPr>
        <w:t xml:space="preserve">Jana </w:t>
      </w:r>
      <w:proofErr w:type="spellStart"/>
      <w:r w:rsidR="00BC2843">
        <w:rPr>
          <w:sz w:val="28"/>
          <w:szCs w:val="28"/>
        </w:rPr>
        <w:t>Pucandlová</w:t>
      </w:r>
      <w:proofErr w:type="spellEnd"/>
    </w:p>
    <w:p w:rsidR="006124CB" w:rsidRDefault="006124CB" w:rsidP="006124CB">
      <w:pPr>
        <w:rPr>
          <w:sz w:val="28"/>
          <w:szCs w:val="28"/>
        </w:rPr>
      </w:pPr>
    </w:p>
    <w:p w:rsidR="006124CB" w:rsidRP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Zpracovala: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Romana Erbenová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2ABC" w:rsidRDefault="00E52ABC"/>
    <w:p w:rsidR="001328E6" w:rsidRDefault="001328E6"/>
    <w:p w:rsidR="001328E6" w:rsidRDefault="001328E6"/>
    <w:p w:rsidR="007B5EE0" w:rsidRDefault="006124CB">
      <w:pPr>
        <w:rPr>
          <w:sz w:val="28"/>
          <w:szCs w:val="28"/>
        </w:rPr>
      </w:pPr>
      <w:r>
        <w:rPr>
          <w:sz w:val="36"/>
          <w:szCs w:val="36"/>
          <w:u w:val="single"/>
        </w:rPr>
        <w:lastRenderedPageBreak/>
        <w:t>1. Příjmy</w:t>
      </w:r>
      <w:r w:rsidR="007B5EE0">
        <w:rPr>
          <w:sz w:val="36"/>
          <w:szCs w:val="36"/>
          <w:u w:val="single"/>
        </w:rPr>
        <w:t xml:space="preserve"> </w:t>
      </w:r>
    </w:p>
    <w:p w:rsidR="007B5EE0" w:rsidRDefault="007B5EE0">
      <w:pPr>
        <w:rPr>
          <w:sz w:val="28"/>
          <w:szCs w:val="28"/>
        </w:rPr>
      </w:pPr>
    </w:p>
    <w:p w:rsidR="00FD6C43" w:rsidRDefault="00FD6C43">
      <w:pPr>
        <w:rPr>
          <w:sz w:val="28"/>
          <w:szCs w:val="28"/>
        </w:rPr>
      </w:pPr>
    </w:p>
    <w:p w:rsidR="003B3446" w:rsidRPr="003B3446" w:rsidRDefault="00527C84">
      <w:pPr>
        <w:rPr>
          <w:b/>
          <w:sz w:val="28"/>
          <w:szCs w:val="28"/>
        </w:rPr>
      </w:pPr>
      <w:r>
        <w:rPr>
          <w:sz w:val="28"/>
          <w:szCs w:val="28"/>
        </w:rPr>
        <w:t>V roce 2014</w:t>
      </w:r>
      <w:r w:rsidR="003B3446">
        <w:rPr>
          <w:sz w:val="28"/>
          <w:szCs w:val="28"/>
        </w:rPr>
        <w:t xml:space="preserve"> byly dosaženy příjmy v celkové hodnotě Kč </w:t>
      </w:r>
      <w:r w:rsidR="00BC2843">
        <w:rPr>
          <w:sz w:val="28"/>
          <w:szCs w:val="28"/>
        </w:rPr>
        <w:t>1</w:t>
      </w:r>
      <w:r w:rsidR="002B05B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 666 094,40</w:t>
      </w:r>
      <w:r w:rsidR="00007D83">
        <w:rPr>
          <w:b/>
          <w:sz w:val="28"/>
          <w:szCs w:val="28"/>
        </w:rPr>
        <w:t xml:space="preserve"> Kč</w:t>
      </w:r>
      <w:r w:rsidR="00802EC8">
        <w:rPr>
          <w:b/>
          <w:sz w:val="28"/>
          <w:szCs w:val="28"/>
        </w:rPr>
        <w:t>.</w:t>
      </w:r>
    </w:p>
    <w:p w:rsidR="003B3446" w:rsidRDefault="003B3446">
      <w:pPr>
        <w:rPr>
          <w:sz w:val="28"/>
          <w:szCs w:val="28"/>
        </w:rPr>
      </w:pPr>
    </w:p>
    <w:p w:rsidR="003B3446" w:rsidRDefault="00007D83">
      <w:pPr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3B3446">
        <w:rPr>
          <w:sz w:val="28"/>
          <w:szCs w:val="28"/>
        </w:rPr>
        <w:t xml:space="preserve">Poskytované služby celkem </w:t>
      </w:r>
      <w:r w:rsidR="004362AD">
        <w:rPr>
          <w:sz w:val="28"/>
          <w:szCs w:val="28"/>
        </w:rPr>
        <w:tab/>
      </w:r>
      <w:r w:rsidR="00115A37">
        <w:rPr>
          <w:sz w:val="28"/>
          <w:szCs w:val="28"/>
        </w:rPr>
        <w:t xml:space="preserve"> </w:t>
      </w:r>
      <w:r w:rsidR="00527C84">
        <w:rPr>
          <w:sz w:val="28"/>
          <w:szCs w:val="28"/>
        </w:rPr>
        <w:t>2 235 588,12</w:t>
      </w:r>
      <w:r>
        <w:rPr>
          <w:sz w:val="28"/>
          <w:szCs w:val="28"/>
        </w:rPr>
        <w:t xml:space="preserve"> Kč</w:t>
      </w:r>
    </w:p>
    <w:p w:rsidR="003B3446" w:rsidRDefault="003B3446">
      <w:pPr>
        <w:rPr>
          <w:sz w:val="28"/>
          <w:szCs w:val="28"/>
        </w:rPr>
      </w:pPr>
    </w:p>
    <w:p w:rsidR="007B5EE0" w:rsidRPr="00007D83" w:rsidRDefault="003B3446">
      <w:r w:rsidRPr="00007D83">
        <w:t xml:space="preserve">z toho </w:t>
      </w:r>
      <w:r w:rsidRPr="00007D83">
        <w:tab/>
      </w:r>
      <w:r w:rsidR="00BC2843">
        <w:t>školné</w:t>
      </w:r>
      <w:r w:rsidR="00BC2843">
        <w:tab/>
      </w:r>
      <w:r w:rsidR="00BC2843">
        <w:tab/>
      </w:r>
      <w:r w:rsidRPr="00007D83">
        <w:tab/>
      </w:r>
      <w:r w:rsidRPr="00007D83">
        <w:tab/>
      </w:r>
      <w:r w:rsidRPr="00007D83">
        <w:tab/>
      </w:r>
      <w:r w:rsidR="00007D83">
        <w:tab/>
      </w:r>
      <w:r w:rsidR="00007D83">
        <w:tab/>
      </w:r>
      <w:r w:rsidR="002C26AE">
        <w:t xml:space="preserve">   </w:t>
      </w:r>
      <w:r w:rsidR="00527C84">
        <w:t>830 102,99</w:t>
      </w:r>
      <w:r w:rsidR="00BC2843">
        <w:t xml:space="preserve"> </w:t>
      </w:r>
      <w:r w:rsidRPr="00007D83">
        <w:t>Kč</w:t>
      </w:r>
    </w:p>
    <w:p w:rsidR="003B3446" w:rsidRPr="00007D83" w:rsidRDefault="003B3446">
      <w:r w:rsidRPr="00007D83">
        <w:tab/>
      </w:r>
      <w:r w:rsidR="00BC2843">
        <w:t>stravné</w:t>
      </w:r>
      <w:r w:rsidRPr="00007D83">
        <w:tab/>
      </w:r>
      <w:r w:rsidR="00007D83">
        <w:tab/>
      </w:r>
      <w:r w:rsidR="00007D83">
        <w:tab/>
      </w:r>
      <w:r w:rsidR="00007D83">
        <w:tab/>
      </w:r>
      <w:r w:rsidR="00BC4461">
        <w:tab/>
        <w:t xml:space="preserve">     </w:t>
      </w:r>
      <w:r w:rsidR="002C26AE">
        <w:t xml:space="preserve">                   </w:t>
      </w:r>
      <w:r w:rsidR="00527C84">
        <w:t>1 405 485,13</w:t>
      </w:r>
      <w:r w:rsidR="00BC2843">
        <w:t xml:space="preserve"> </w:t>
      </w:r>
      <w:r w:rsidRPr="00007D83">
        <w:t>Kč</w:t>
      </w:r>
    </w:p>
    <w:p w:rsidR="00007D83" w:rsidRDefault="003B3446">
      <w:r w:rsidRPr="00007D83">
        <w:tab/>
      </w:r>
    </w:p>
    <w:p w:rsidR="00007D83" w:rsidRDefault="00007D83">
      <w:pPr>
        <w:rPr>
          <w:sz w:val="28"/>
          <w:szCs w:val="28"/>
        </w:rPr>
      </w:pPr>
      <w:r>
        <w:rPr>
          <w:sz w:val="28"/>
          <w:szCs w:val="28"/>
        </w:rPr>
        <w:t xml:space="preserve">1.2 Poskytnuté dotace celkem </w:t>
      </w:r>
      <w:r w:rsidR="004362AD">
        <w:rPr>
          <w:sz w:val="28"/>
          <w:szCs w:val="28"/>
        </w:rPr>
        <w:tab/>
      </w:r>
      <w:r w:rsidR="004362AD">
        <w:rPr>
          <w:sz w:val="28"/>
          <w:szCs w:val="28"/>
        </w:rPr>
        <w:tab/>
      </w:r>
      <w:r w:rsidR="00527C84">
        <w:rPr>
          <w:sz w:val="28"/>
          <w:szCs w:val="28"/>
        </w:rPr>
        <w:t>15 429 366</w:t>
      </w:r>
      <w:r w:rsidR="00BC2843">
        <w:rPr>
          <w:sz w:val="28"/>
          <w:szCs w:val="28"/>
        </w:rPr>
        <w:t>,00</w:t>
      </w:r>
      <w:r>
        <w:rPr>
          <w:sz w:val="28"/>
          <w:szCs w:val="28"/>
        </w:rPr>
        <w:t xml:space="preserve"> Kč</w:t>
      </w:r>
    </w:p>
    <w:p w:rsidR="00007D83" w:rsidRDefault="00007D83">
      <w:pPr>
        <w:rPr>
          <w:sz w:val="28"/>
          <w:szCs w:val="28"/>
        </w:rPr>
      </w:pPr>
    </w:p>
    <w:p w:rsidR="00007D83" w:rsidRDefault="00007D83">
      <w:r>
        <w:t>Dotace poskytnuté</w:t>
      </w:r>
      <w:r w:rsidR="00E51043">
        <w:t xml:space="preserve"> městem Benátky nad Jizerou</w:t>
      </w:r>
      <w:r w:rsidR="00E51043">
        <w:tab/>
      </w:r>
      <w:r w:rsidR="00E51043">
        <w:tab/>
      </w:r>
      <w:r w:rsidR="002C26AE">
        <w:t>3 075 015</w:t>
      </w:r>
      <w:r>
        <w:t xml:space="preserve"> Kč</w:t>
      </w:r>
    </w:p>
    <w:p w:rsidR="00007D83" w:rsidRDefault="00007D83"/>
    <w:p w:rsidR="004362AD" w:rsidRDefault="004362AD">
      <w:r>
        <w:t xml:space="preserve">Dotace od </w:t>
      </w:r>
      <w:r w:rsidR="004D1BEB">
        <w:t>MŠMT ze státníh</w:t>
      </w:r>
      <w:r w:rsidR="002C26AE">
        <w:t>o rozpočtu</w:t>
      </w:r>
      <w:r w:rsidR="002C26AE">
        <w:tab/>
      </w:r>
      <w:r w:rsidR="002C26AE">
        <w:tab/>
        <w:t xml:space="preserve">          </w:t>
      </w:r>
      <w:r w:rsidR="00527C84">
        <w:t>12 354 351</w:t>
      </w:r>
      <w:r>
        <w:t xml:space="preserve"> Kč</w:t>
      </w:r>
    </w:p>
    <w:p w:rsidR="004362AD" w:rsidRDefault="004362AD"/>
    <w:p w:rsidR="004362AD" w:rsidRDefault="004362AD">
      <w:r>
        <w:t>z toho</w:t>
      </w:r>
      <w:r>
        <w:tab/>
      </w:r>
      <w:r w:rsidR="004D1BEB">
        <w:t>přímé náklady na</w:t>
      </w:r>
      <w:r w:rsidR="002C26AE">
        <w:t xml:space="preserve"> vzdělání</w:t>
      </w:r>
      <w:r w:rsidR="002C26AE">
        <w:tab/>
      </w:r>
      <w:r w:rsidR="002C26AE">
        <w:tab/>
      </w:r>
      <w:r w:rsidR="002C26AE">
        <w:tab/>
        <w:t xml:space="preserve">          </w:t>
      </w:r>
      <w:r w:rsidR="00527C84">
        <w:t>12 354 351</w:t>
      </w:r>
      <w:r>
        <w:t xml:space="preserve"> Kč</w:t>
      </w:r>
    </w:p>
    <w:p w:rsidR="004362AD" w:rsidRDefault="004362AD">
      <w:r>
        <w:tab/>
      </w:r>
    </w:p>
    <w:p w:rsidR="004362AD" w:rsidRDefault="004362AD">
      <w:r>
        <w:rPr>
          <w:sz w:val="28"/>
          <w:szCs w:val="28"/>
        </w:rPr>
        <w:t>1.</w:t>
      </w:r>
      <w:r w:rsidR="00115A37">
        <w:rPr>
          <w:sz w:val="28"/>
          <w:szCs w:val="28"/>
        </w:rPr>
        <w:t>3 Osta</w:t>
      </w:r>
      <w:r w:rsidR="002C26AE">
        <w:rPr>
          <w:sz w:val="28"/>
          <w:szCs w:val="28"/>
        </w:rPr>
        <w:t>tní příjmy</w:t>
      </w:r>
      <w:r w:rsidR="002C26AE">
        <w:rPr>
          <w:sz w:val="28"/>
          <w:szCs w:val="28"/>
        </w:rPr>
        <w:tab/>
      </w:r>
      <w:r w:rsidR="002C26AE">
        <w:rPr>
          <w:sz w:val="28"/>
          <w:szCs w:val="28"/>
        </w:rPr>
        <w:tab/>
      </w:r>
      <w:r w:rsidR="002C26AE">
        <w:rPr>
          <w:sz w:val="28"/>
          <w:szCs w:val="28"/>
        </w:rPr>
        <w:tab/>
      </w:r>
      <w:r w:rsidR="002C26AE">
        <w:rPr>
          <w:sz w:val="28"/>
          <w:szCs w:val="28"/>
        </w:rPr>
        <w:tab/>
        <w:t xml:space="preserve">         </w:t>
      </w:r>
      <w:r w:rsidR="00CA11B7">
        <w:rPr>
          <w:sz w:val="28"/>
          <w:szCs w:val="28"/>
        </w:rPr>
        <w:t xml:space="preserve"> 1 140,28</w:t>
      </w:r>
      <w:r>
        <w:rPr>
          <w:sz w:val="28"/>
          <w:szCs w:val="28"/>
        </w:rPr>
        <w:t xml:space="preserve"> Kč</w:t>
      </w:r>
    </w:p>
    <w:p w:rsidR="004362AD" w:rsidRDefault="004362AD"/>
    <w:p w:rsidR="00802EC8" w:rsidRDefault="00802EC8">
      <w:r>
        <w:t>Ban</w:t>
      </w:r>
      <w:r w:rsidR="00E51043">
        <w:t>k</w:t>
      </w:r>
      <w:r w:rsidR="002C26AE">
        <w:t>ovní úroky</w:t>
      </w:r>
      <w:r w:rsidR="002C26AE">
        <w:tab/>
      </w:r>
      <w:r w:rsidR="002C26AE">
        <w:tab/>
      </w:r>
      <w:r w:rsidR="002C26AE">
        <w:tab/>
      </w:r>
      <w:r w:rsidR="002C26AE">
        <w:tab/>
      </w:r>
      <w:r w:rsidR="002C26AE">
        <w:tab/>
      </w:r>
      <w:r w:rsidR="002C26AE">
        <w:tab/>
        <w:t xml:space="preserve">          </w:t>
      </w:r>
      <w:r w:rsidR="00527C84">
        <w:t>104,60</w:t>
      </w:r>
      <w:r>
        <w:t xml:space="preserve"> Kč</w:t>
      </w:r>
    </w:p>
    <w:p w:rsidR="004362AD" w:rsidRDefault="00115A37">
      <w:r>
        <w:t>Zao</w:t>
      </w:r>
      <w:r w:rsidR="002C26AE">
        <w:t>krouhlení</w:t>
      </w:r>
      <w:r w:rsidR="002C26AE">
        <w:tab/>
      </w:r>
      <w:r w:rsidR="002C26AE">
        <w:tab/>
      </w:r>
      <w:r w:rsidR="002C26AE">
        <w:tab/>
      </w:r>
      <w:r w:rsidR="002C26AE">
        <w:tab/>
      </w:r>
      <w:r w:rsidR="002C26AE">
        <w:tab/>
      </w:r>
      <w:r w:rsidR="002C26AE">
        <w:tab/>
      </w:r>
      <w:r w:rsidR="002C26AE">
        <w:tab/>
        <w:t xml:space="preserve">       </w:t>
      </w:r>
      <w:r w:rsidR="00527C84">
        <w:t>1 035,68</w:t>
      </w:r>
      <w:r w:rsidR="00802EC8">
        <w:t xml:space="preserve"> Kč</w:t>
      </w:r>
      <w:r w:rsidR="00802EC8">
        <w:tab/>
      </w:r>
      <w:r w:rsidR="004362AD">
        <w:tab/>
      </w:r>
      <w:r w:rsidR="004362AD">
        <w:tab/>
      </w:r>
      <w:r w:rsidR="004362AD">
        <w:tab/>
      </w:r>
    </w:p>
    <w:p w:rsidR="003B3446" w:rsidRPr="00007D83" w:rsidRDefault="008F0535">
      <w:r>
        <w:tab/>
      </w:r>
      <w:r w:rsidR="00007D83">
        <w:tab/>
      </w:r>
      <w:r w:rsidR="003B3446" w:rsidRPr="00007D83">
        <w:tab/>
      </w:r>
    </w:p>
    <w:p w:rsidR="001328E6" w:rsidRDefault="007B5EE0">
      <w:r>
        <w:rPr>
          <w:sz w:val="36"/>
          <w:szCs w:val="36"/>
          <w:u w:val="single"/>
        </w:rPr>
        <w:t>2. Výdaje</w:t>
      </w:r>
    </w:p>
    <w:p w:rsidR="001328E6" w:rsidRDefault="001328E6"/>
    <w:p w:rsidR="00FD6C43" w:rsidRDefault="00FD6C43">
      <w:pPr>
        <w:rPr>
          <w:sz w:val="28"/>
          <w:szCs w:val="28"/>
        </w:rPr>
      </w:pPr>
    </w:p>
    <w:p w:rsidR="001328E6" w:rsidRDefault="001E69FF">
      <w:pPr>
        <w:rPr>
          <w:sz w:val="28"/>
          <w:szCs w:val="28"/>
        </w:rPr>
      </w:pPr>
      <w:r>
        <w:rPr>
          <w:sz w:val="28"/>
          <w:szCs w:val="28"/>
        </w:rPr>
        <w:t>V roce</w:t>
      </w:r>
      <w:r w:rsidR="007151F2">
        <w:rPr>
          <w:sz w:val="28"/>
          <w:szCs w:val="28"/>
        </w:rPr>
        <w:t xml:space="preserve"> 2014</w:t>
      </w:r>
      <w:r w:rsidR="00D9087F">
        <w:rPr>
          <w:sz w:val="28"/>
          <w:szCs w:val="28"/>
        </w:rPr>
        <w:t xml:space="preserve"> byly vynaloženy celkové náklady </w:t>
      </w:r>
      <w:r w:rsidR="007151F2">
        <w:rPr>
          <w:b/>
          <w:sz w:val="28"/>
          <w:szCs w:val="28"/>
        </w:rPr>
        <w:t>17 602 178,35</w:t>
      </w:r>
      <w:r w:rsidR="00D9087F" w:rsidRPr="00D9087F">
        <w:rPr>
          <w:b/>
          <w:sz w:val="28"/>
          <w:szCs w:val="28"/>
        </w:rPr>
        <w:t xml:space="preserve"> Kč</w:t>
      </w:r>
      <w:r w:rsidR="00D9087F">
        <w:rPr>
          <w:sz w:val="28"/>
          <w:szCs w:val="28"/>
        </w:rPr>
        <w:t xml:space="preserve"> v následujícím členění.</w:t>
      </w:r>
    </w:p>
    <w:p w:rsidR="00D9087F" w:rsidRDefault="00D9087F">
      <w:pPr>
        <w:rPr>
          <w:sz w:val="28"/>
          <w:szCs w:val="28"/>
        </w:rPr>
      </w:pPr>
    </w:p>
    <w:p w:rsidR="00D9087F" w:rsidRDefault="00D9087F">
      <w:r>
        <w:rPr>
          <w:sz w:val="28"/>
          <w:szCs w:val="28"/>
        </w:rPr>
        <w:t>2.1</w:t>
      </w:r>
      <w:r w:rsidR="00CE2A6E">
        <w:rPr>
          <w:sz w:val="28"/>
          <w:szCs w:val="28"/>
        </w:rPr>
        <w:t xml:space="preserve"> Materiál</w:t>
      </w:r>
      <w:r w:rsidR="00115A37">
        <w:rPr>
          <w:sz w:val="28"/>
          <w:szCs w:val="28"/>
        </w:rPr>
        <w:t>ové náklady celkem</w:t>
      </w:r>
      <w:r w:rsidR="00115A37">
        <w:rPr>
          <w:sz w:val="28"/>
          <w:szCs w:val="28"/>
        </w:rPr>
        <w:tab/>
      </w:r>
      <w:r w:rsidR="00115A37">
        <w:rPr>
          <w:sz w:val="28"/>
          <w:szCs w:val="28"/>
        </w:rPr>
        <w:tab/>
      </w:r>
      <w:r w:rsidR="007151F2">
        <w:rPr>
          <w:sz w:val="28"/>
          <w:szCs w:val="28"/>
        </w:rPr>
        <w:t>3 499 532,42</w:t>
      </w:r>
      <w:r w:rsidR="00CE2A6E">
        <w:rPr>
          <w:sz w:val="28"/>
          <w:szCs w:val="28"/>
        </w:rPr>
        <w:t xml:space="preserve"> Kč</w:t>
      </w:r>
    </w:p>
    <w:p w:rsidR="00CE2A6E" w:rsidRDefault="00CE2A6E"/>
    <w:p w:rsidR="00CE2A6E" w:rsidRDefault="00CE2A6E">
      <w:r>
        <w:t>z </w:t>
      </w:r>
      <w:r w:rsidR="00115A37">
        <w:t xml:space="preserve">toho </w:t>
      </w:r>
      <w:r w:rsidR="00115A37">
        <w:tab/>
        <w:t xml:space="preserve">materiál </w:t>
      </w:r>
      <w:r w:rsidR="00115A37">
        <w:tab/>
      </w:r>
      <w:r w:rsidR="00115A37">
        <w:tab/>
      </w:r>
      <w:r w:rsidR="00115A37">
        <w:tab/>
      </w:r>
      <w:r w:rsidR="00115A37">
        <w:tab/>
      </w:r>
      <w:r w:rsidR="00115A37">
        <w:tab/>
      </w:r>
      <w:r w:rsidR="00115A37">
        <w:tab/>
        <w:t xml:space="preserve">        </w:t>
      </w:r>
      <w:r w:rsidR="0013345C">
        <w:t xml:space="preserve"> </w:t>
      </w:r>
      <w:r w:rsidR="004E16F1">
        <w:t xml:space="preserve"> 2</w:t>
      </w:r>
      <w:r w:rsidR="007151F2">
        <w:t> 105 236,73</w:t>
      </w:r>
      <w:r>
        <w:t xml:space="preserve"> Kč</w:t>
      </w:r>
    </w:p>
    <w:p w:rsidR="00CE2A6E" w:rsidRDefault="00CE2A6E">
      <w:r>
        <w:t xml:space="preserve">zejména drobný majetek, ochranné pomůcky, </w:t>
      </w:r>
      <w:r w:rsidR="00115A37">
        <w:t>spotřební</w:t>
      </w:r>
    </w:p>
    <w:p w:rsidR="00CE2A6E" w:rsidRDefault="00115A37">
      <w:r>
        <w:t xml:space="preserve">a výtvarný materiál, </w:t>
      </w:r>
      <w:r w:rsidR="00CE2A6E">
        <w:t xml:space="preserve">úklidové a prací prostředky, </w:t>
      </w:r>
      <w:r>
        <w:t>hračky</w:t>
      </w:r>
    </w:p>
    <w:p w:rsidR="00CE2A6E" w:rsidRDefault="00115A37">
      <w:r>
        <w:tab/>
        <w:t>energie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13345C">
        <w:t xml:space="preserve"> </w:t>
      </w:r>
      <w:r w:rsidR="007151F2">
        <w:t>1 394 295,69</w:t>
      </w:r>
      <w:r w:rsidR="00CE2A6E">
        <w:t xml:space="preserve"> Kč</w:t>
      </w:r>
    </w:p>
    <w:p w:rsidR="00C91142" w:rsidRDefault="0034275E">
      <w:r>
        <w:tab/>
      </w:r>
    </w:p>
    <w:p w:rsidR="00CE2A6E" w:rsidRDefault="00CE2A6E">
      <w:r>
        <w:rPr>
          <w:sz w:val="28"/>
          <w:szCs w:val="28"/>
        </w:rPr>
        <w:t xml:space="preserve">2.2 </w:t>
      </w:r>
      <w:r w:rsidR="004E16F1">
        <w:rPr>
          <w:sz w:val="28"/>
          <w:szCs w:val="28"/>
        </w:rPr>
        <w:t>Služby celkem</w:t>
      </w:r>
      <w:r w:rsidR="004E16F1">
        <w:rPr>
          <w:sz w:val="28"/>
          <w:szCs w:val="28"/>
        </w:rPr>
        <w:tab/>
      </w:r>
      <w:r w:rsidR="004E16F1">
        <w:rPr>
          <w:sz w:val="28"/>
          <w:szCs w:val="28"/>
        </w:rPr>
        <w:tab/>
      </w:r>
      <w:r w:rsidR="004E16F1">
        <w:rPr>
          <w:sz w:val="28"/>
          <w:szCs w:val="28"/>
        </w:rPr>
        <w:tab/>
      </w:r>
      <w:r w:rsidR="004E16F1">
        <w:rPr>
          <w:sz w:val="28"/>
          <w:szCs w:val="28"/>
        </w:rPr>
        <w:tab/>
      </w:r>
      <w:r w:rsidR="004E16F1">
        <w:rPr>
          <w:sz w:val="28"/>
          <w:szCs w:val="28"/>
        </w:rPr>
        <w:tab/>
        <w:t xml:space="preserve">    </w:t>
      </w:r>
      <w:r w:rsidR="007151F2">
        <w:rPr>
          <w:sz w:val="28"/>
          <w:szCs w:val="28"/>
        </w:rPr>
        <w:t>887 239,90</w:t>
      </w:r>
      <w:r>
        <w:rPr>
          <w:sz w:val="28"/>
          <w:szCs w:val="28"/>
        </w:rPr>
        <w:t xml:space="preserve"> Kč</w:t>
      </w:r>
      <w:r>
        <w:tab/>
      </w:r>
    </w:p>
    <w:p w:rsidR="00CE2A6E" w:rsidRDefault="00CE2A6E"/>
    <w:p w:rsidR="00CE2A6E" w:rsidRDefault="00CE2A6E">
      <w:r>
        <w:t>z toho</w:t>
      </w:r>
      <w:r>
        <w:tab/>
      </w:r>
      <w:r w:rsidR="004E16F1">
        <w:t>opravy a udržování</w:t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  <w:t xml:space="preserve"> </w:t>
      </w:r>
      <w:r w:rsidR="007151F2">
        <w:t>168 730,64</w:t>
      </w:r>
      <w:r>
        <w:t>Kč</w:t>
      </w:r>
    </w:p>
    <w:p w:rsidR="00CE2A6E" w:rsidRDefault="00CE2A6E">
      <w:r>
        <w:tab/>
        <w:t>cestovné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7151F2">
        <w:t>2 281,00</w:t>
      </w:r>
      <w:r>
        <w:t xml:space="preserve"> Kč</w:t>
      </w:r>
    </w:p>
    <w:p w:rsidR="00CE2A6E" w:rsidRDefault="00CE2A6E">
      <w:r>
        <w:tab/>
        <w:t>o</w:t>
      </w:r>
      <w:r w:rsidR="004E16F1">
        <w:t>bčerstvení</w:t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  <w:t xml:space="preserve">     </w:t>
      </w:r>
      <w:r w:rsidR="007151F2">
        <w:t>9 634</w:t>
      </w:r>
      <w:r>
        <w:t>,00 Kč</w:t>
      </w:r>
    </w:p>
    <w:p w:rsidR="00CE2A6E" w:rsidRDefault="0013345C">
      <w:r>
        <w:tab/>
      </w:r>
      <w:r w:rsidR="004E16F1">
        <w:t>služby ostatní</w:t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  <w:t xml:space="preserve"> </w:t>
      </w:r>
      <w:r w:rsidR="007151F2">
        <w:t>706 594,26</w:t>
      </w:r>
      <w:r w:rsidR="001D0259">
        <w:t xml:space="preserve"> Kč</w:t>
      </w:r>
    </w:p>
    <w:p w:rsidR="001D0259" w:rsidRDefault="001D0259">
      <w:r>
        <w:t>zejména</w:t>
      </w:r>
    </w:p>
    <w:p w:rsidR="001D0259" w:rsidRDefault="001D0259">
      <w:r>
        <w:t xml:space="preserve">vzdělávání, </w:t>
      </w:r>
      <w:r w:rsidR="0013345C">
        <w:t>praní prádla, preventivní prohlídky, telefon, účetní</w:t>
      </w:r>
    </w:p>
    <w:p w:rsidR="001D0259" w:rsidRDefault="001D0259"/>
    <w:p w:rsidR="007151F2" w:rsidRDefault="007151F2">
      <w:pPr>
        <w:rPr>
          <w:sz w:val="28"/>
          <w:szCs w:val="28"/>
        </w:rPr>
      </w:pPr>
    </w:p>
    <w:p w:rsidR="001D0259" w:rsidRDefault="001D0259">
      <w:r>
        <w:rPr>
          <w:sz w:val="28"/>
          <w:szCs w:val="28"/>
        </w:rPr>
        <w:lastRenderedPageBreak/>
        <w:t>2.3 Mzdové prostředky v</w:t>
      </w:r>
      <w:r w:rsidR="0013345C">
        <w:rPr>
          <w:sz w:val="28"/>
          <w:szCs w:val="28"/>
        </w:rPr>
        <w:t>č</w:t>
      </w:r>
      <w:r w:rsidR="004E16F1">
        <w:rPr>
          <w:sz w:val="28"/>
          <w:szCs w:val="28"/>
        </w:rPr>
        <w:t xml:space="preserve">. odvodů celkem </w:t>
      </w:r>
      <w:r w:rsidR="004E16F1">
        <w:rPr>
          <w:sz w:val="28"/>
          <w:szCs w:val="28"/>
        </w:rPr>
        <w:tab/>
        <w:t xml:space="preserve">  </w:t>
      </w:r>
      <w:r w:rsidR="007151F2">
        <w:rPr>
          <w:sz w:val="28"/>
          <w:szCs w:val="28"/>
        </w:rPr>
        <w:t>12 732 535,63</w:t>
      </w:r>
      <w:r>
        <w:rPr>
          <w:sz w:val="28"/>
          <w:szCs w:val="28"/>
        </w:rPr>
        <w:t xml:space="preserve"> Kč</w:t>
      </w:r>
      <w:r>
        <w:rPr>
          <w:sz w:val="28"/>
          <w:szCs w:val="28"/>
        </w:rPr>
        <w:tab/>
      </w:r>
    </w:p>
    <w:p w:rsidR="001D0259" w:rsidRDefault="001D0259"/>
    <w:p w:rsidR="001D0259" w:rsidRDefault="001D0259">
      <w:r>
        <w:t xml:space="preserve">z toho </w:t>
      </w:r>
      <w:r>
        <w:tab/>
      </w:r>
      <w:r w:rsidR="0034275E">
        <w:t>mzdy</w:t>
      </w:r>
      <w:r w:rsidR="0013345C">
        <w:t xml:space="preserve"> hr</w:t>
      </w:r>
      <w:r w:rsidR="004E16F1">
        <w:t>azené MŠMT</w:t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  <w:t xml:space="preserve">       </w:t>
      </w:r>
      <w:r w:rsidR="007151F2">
        <w:t>12 354 351</w:t>
      </w:r>
      <w:r w:rsidR="0013345C">
        <w:t xml:space="preserve">,00 </w:t>
      </w:r>
      <w:r>
        <w:t>Kč</w:t>
      </w:r>
    </w:p>
    <w:p w:rsidR="001D0259" w:rsidRDefault="001D0259">
      <w:r>
        <w:tab/>
      </w:r>
      <w:r w:rsidR="0056757B">
        <w:t>mzdy hrazené zřizovatelem</w:t>
      </w:r>
      <w:r w:rsidR="0034275E">
        <w:tab/>
      </w:r>
      <w:r w:rsidR="0034275E">
        <w:tab/>
      </w:r>
      <w:r w:rsidR="0034275E">
        <w:tab/>
      </w:r>
      <w:r w:rsidR="0034275E">
        <w:tab/>
        <w:t xml:space="preserve">         </w:t>
      </w:r>
      <w:r w:rsidR="004E16F1">
        <w:t xml:space="preserve">   </w:t>
      </w:r>
      <w:r w:rsidR="007151F2">
        <w:t>378 184,63</w:t>
      </w:r>
      <w:r w:rsidR="0056757B">
        <w:t xml:space="preserve"> </w:t>
      </w:r>
      <w:r>
        <w:t>Kč</w:t>
      </w:r>
      <w:r>
        <w:tab/>
      </w:r>
    </w:p>
    <w:p w:rsidR="001D0259" w:rsidRDefault="001D0259">
      <w:r>
        <w:tab/>
      </w:r>
    </w:p>
    <w:p w:rsidR="001D0259" w:rsidRDefault="001D0259">
      <w:pPr>
        <w:rPr>
          <w:sz w:val="28"/>
          <w:szCs w:val="28"/>
        </w:rPr>
      </w:pPr>
      <w:r>
        <w:rPr>
          <w:sz w:val="28"/>
          <w:szCs w:val="28"/>
        </w:rPr>
        <w:t>2.4 Ostat</w:t>
      </w:r>
      <w:r w:rsidR="00735313">
        <w:rPr>
          <w:sz w:val="28"/>
          <w:szCs w:val="28"/>
        </w:rPr>
        <w:t>ní náklady</w:t>
      </w:r>
      <w:r w:rsidR="00735313">
        <w:rPr>
          <w:sz w:val="28"/>
          <w:szCs w:val="28"/>
        </w:rPr>
        <w:tab/>
      </w:r>
      <w:r w:rsidR="00735313">
        <w:rPr>
          <w:sz w:val="28"/>
          <w:szCs w:val="28"/>
        </w:rPr>
        <w:tab/>
      </w:r>
      <w:r w:rsidR="00735313">
        <w:rPr>
          <w:sz w:val="28"/>
          <w:szCs w:val="28"/>
        </w:rPr>
        <w:tab/>
      </w:r>
      <w:r w:rsidR="00735313">
        <w:rPr>
          <w:sz w:val="28"/>
          <w:szCs w:val="28"/>
        </w:rPr>
        <w:tab/>
        <w:t xml:space="preserve">       </w:t>
      </w:r>
      <w:r w:rsidR="000509EE">
        <w:rPr>
          <w:sz w:val="28"/>
          <w:szCs w:val="28"/>
        </w:rPr>
        <w:t>482 870,40</w:t>
      </w:r>
      <w:r>
        <w:rPr>
          <w:sz w:val="28"/>
          <w:szCs w:val="28"/>
        </w:rPr>
        <w:t xml:space="preserve"> Kč</w:t>
      </w:r>
    </w:p>
    <w:p w:rsidR="001D0259" w:rsidRDefault="001D0259"/>
    <w:p w:rsidR="00880208" w:rsidRDefault="001D0259">
      <w:r>
        <w:t xml:space="preserve">z toho </w:t>
      </w:r>
      <w:r>
        <w:tab/>
      </w:r>
      <w:r w:rsidR="004E16F1">
        <w:t>odpisy</w:t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</w:r>
      <w:r w:rsidR="004E16F1">
        <w:tab/>
        <w:t xml:space="preserve">  </w:t>
      </w:r>
      <w:r w:rsidR="007151F2">
        <w:t>33 964,</w:t>
      </w:r>
      <w:r w:rsidR="000509EE">
        <w:t>9</w:t>
      </w:r>
      <w:r w:rsidR="007151F2">
        <w:t>2</w:t>
      </w:r>
      <w:r w:rsidR="00880208">
        <w:t xml:space="preserve"> Kč</w:t>
      </w:r>
    </w:p>
    <w:p w:rsidR="007151F2" w:rsidRDefault="007151F2">
      <w:r>
        <w:tab/>
        <w:t>pokuta za porušení rozpočtové kázně</w:t>
      </w:r>
      <w:r>
        <w:tab/>
      </w:r>
      <w:r>
        <w:tab/>
      </w:r>
      <w:r>
        <w:tab/>
        <w:t xml:space="preserve">  57 247,00 Kč</w:t>
      </w:r>
    </w:p>
    <w:p w:rsidR="007151F2" w:rsidRDefault="007151F2">
      <w:r>
        <w:tab/>
        <w:t>Drobný dlouhodobý majetek</w:t>
      </w:r>
      <w:r>
        <w:tab/>
      </w:r>
      <w:r>
        <w:tab/>
      </w:r>
      <w:r>
        <w:tab/>
      </w:r>
      <w:r>
        <w:tab/>
      </w:r>
      <w:r>
        <w:tab/>
        <w:t>317 915,72 Kč</w:t>
      </w:r>
    </w:p>
    <w:p w:rsidR="001D0259" w:rsidRDefault="001D0259" w:rsidP="00880208">
      <w:pPr>
        <w:ind w:firstLine="708"/>
      </w:pPr>
      <w:r>
        <w:t>bankovní poplatky</w:t>
      </w:r>
      <w:r>
        <w:tab/>
      </w:r>
      <w:r>
        <w:tab/>
      </w:r>
      <w:r>
        <w:tab/>
      </w:r>
      <w:r w:rsidR="00880208">
        <w:tab/>
      </w:r>
      <w:r w:rsidR="00880208">
        <w:tab/>
      </w:r>
      <w:r w:rsidR="004E16F1">
        <w:tab/>
        <w:t xml:space="preserve">  </w:t>
      </w:r>
      <w:r w:rsidR="007151F2">
        <w:t>73 742,76</w:t>
      </w:r>
      <w:r>
        <w:t xml:space="preserve"> Kč</w:t>
      </w:r>
    </w:p>
    <w:p w:rsidR="001D0259" w:rsidRPr="001D0259" w:rsidRDefault="001D0259">
      <w:r>
        <w:tab/>
      </w:r>
      <w:r w:rsidR="00FD6C43">
        <w:tab/>
      </w:r>
      <w:r>
        <w:tab/>
      </w:r>
    </w:p>
    <w:p w:rsidR="00CE2A6E" w:rsidRPr="00CE2A6E" w:rsidRDefault="00CE2A6E"/>
    <w:p w:rsidR="00566E50" w:rsidRDefault="00566E50" w:rsidP="001328E6">
      <w:pPr>
        <w:rPr>
          <w:sz w:val="36"/>
          <w:szCs w:val="36"/>
          <w:u w:val="single"/>
        </w:rPr>
      </w:pPr>
      <w:r w:rsidRPr="00566E50">
        <w:rPr>
          <w:sz w:val="36"/>
          <w:szCs w:val="36"/>
          <w:u w:val="single"/>
        </w:rPr>
        <w:t>3. Vyúčtování dotací</w:t>
      </w:r>
    </w:p>
    <w:p w:rsidR="00566E50" w:rsidRDefault="00566E50" w:rsidP="001328E6">
      <w:pPr>
        <w:rPr>
          <w:sz w:val="28"/>
          <w:szCs w:val="28"/>
        </w:rPr>
      </w:pPr>
    </w:p>
    <w:p w:rsidR="00C91142" w:rsidRDefault="00C91142" w:rsidP="001328E6">
      <w:pPr>
        <w:rPr>
          <w:sz w:val="28"/>
          <w:szCs w:val="28"/>
        </w:rPr>
      </w:pPr>
    </w:p>
    <w:p w:rsidR="00566E50" w:rsidRDefault="00F36C8F" w:rsidP="001328E6">
      <w:pPr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566E50">
        <w:rPr>
          <w:sz w:val="28"/>
          <w:szCs w:val="28"/>
        </w:rPr>
        <w:t xml:space="preserve">Dotace poskytnuté městem Benátky nad </w:t>
      </w:r>
      <w:r w:rsidR="00735313">
        <w:rPr>
          <w:sz w:val="28"/>
          <w:szCs w:val="28"/>
        </w:rPr>
        <w:t>Jizerou v celkové výši 3 075 015</w:t>
      </w:r>
      <w:r w:rsidR="00566E50">
        <w:rPr>
          <w:sz w:val="28"/>
          <w:szCs w:val="28"/>
        </w:rPr>
        <w:t xml:space="preserve">Kč </w:t>
      </w:r>
      <w:r w:rsidR="00EE28C7">
        <w:rPr>
          <w:sz w:val="28"/>
          <w:szCs w:val="28"/>
        </w:rPr>
        <w:t xml:space="preserve"> </w:t>
      </w:r>
      <w:r w:rsidR="00566E50">
        <w:rPr>
          <w:sz w:val="28"/>
          <w:szCs w:val="28"/>
        </w:rPr>
        <w:t>byly celé použity jako provozní.</w:t>
      </w:r>
    </w:p>
    <w:p w:rsidR="00920271" w:rsidRDefault="00920271" w:rsidP="00920271"/>
    <w:p w:rsidR="00566E50" w:rsidRDefault="00F36C8F" w:rsidP="001328E6">
      <w:pPr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566E50">
        <w:rPr>
          <w:sz w:val="28"/>
          <w:szCs w:val="28"/>
        </w:rPr>
        <w:t xml:space="preserve">Dotace poskytnuté Ministerstvem práce a sociálních věcí v celkové hodnotě </w:t>
      </w:r>
    </w:p>
    <w:p w:rsidR="00566E50" w:rsidRDefault="00471E59" w:rsidP="001328E6">
      <w:pPr>
        <w:rPr>
          <w:sz w:val="28"/>
          <w:szCs w:val="28"/>
        </w:rPr>
      </w:pPr>
      <w:r>
        <w:rPr>
          <w:sz w:val="28"/>
          <w:szCs w:val="28"/>
        </w:rPr>
        <w:t>12 203 356</w:t>
      </w:r>
      <w:r w:rsidR="00566E50">
        <w:rPr>
          <w:sz w:val="28"/>
          <w:szCs w:val="28"/>
        </w:rPr>
        <w:t xml:space="preserve"> Kč byly využity na pokrytí mzdových nákladů.</w:t>
      </w:r>
    </w:p>
    <w:p w:rsidR="00566E50" w:rsidRDefault="00566E50" w:rsidP="001328E6">
      <w:pPr>
        <w:rPr>
          <w:sz w:val="28"/>
          <w:szCs w:val="28"/>
        </w:rPr>
      </w:pPr>
    </w:p>
    <w:p w:rsidR="00566E50" w:rsidRDefault="00920271" w:rsidP="00566E50">
      <w:r>
        <w:t>z toho</w:t>
      </w:r>
      <w:r>
        <w:tab/>
        <w:t xml:space="preserve">platy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509EE">
        <w:t>8 969 479</w:t>
      </w:r>
      <w:r w:rsidR="00566E50">
        <w:t xml:space="preserve"> Kč</w:t>
      </w:r>
    </w:p>
    <w:p w:rsidR="00566E50" w:rsidRDefault="00566E50" w:rsidP="00566E50">
      <w:r>
        <w:tab/>
      </w:r>
      <w:r w:rsidR="00920271">
        <w:t>OON</w:t>
      </w:r>
      <w:r w:rsidR="00920271">
        <w:tab/>
      </w:r>
      <w:r w:rsidR="00920271">
        <w:tab/>
      </w:r>
      <w:r w:rsidR="00920271">
        <w:tab/>
      </w:r>
      <w:r w:rsidR="00920271">
        <w:tab/>
      </w:r>
      <w:r w:rsidR="00920271">
        <w:tab/>
      </w:r>
      <w:r w:rsidR="00920271">
        <w:tab/>
      </w:r>
      <w:r w:rsidR="00920271">
        <w:tab/>
        <w:t xml:space="preserve">   </w:t>
      </w:r>
      <w:r w:rsidR="00471E59">
        <w:t xml:space="preserve">  </w:t>
      </w:r>
      <w:r w:rsidR="000509EE">
        <w:t>98 0</w:t>
      </w:r>
      <w:r w:rsidR="00471E59">
        <w:t>00</w:t>
      </w:r>
      <w:r>
        <w:t xml:space="preserve"> Kč</w:t>
      </w:r>
    </w:p>
    <w:p w:rsidR="00566E50" w:rsidRDefault="00920271" w:rsidP="00566E50">
      <w:r>
        <w:tab/>
        <w:t>Odvody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509EE">
        <w:t>3 286 872</w:t>
      </w:r>
      <w:r w:rsidR="00566E50">
        <w:t xml:space="preserve"> Kč</w:t>
      </w:r>
    </w:p>
    <w:p w:rsidR="00566E50" w:rsidRDefault="00566E50" w:rsidP="00566E50">
      <w:r>
        <w:tab/>
      </w:r>
    </w:p>
    <w:p w:rsidR="00566E50" w:rsidRDefault="00566E50" w:rsidP="001328E6">
      <w:pPr>
        <w:rPr>
          <w:sz w:val="28"/>
          <w:szCs w:val="28"/>
        </w:rPr>
      </w:pPr>
    </w:p>
    <w:p w:rsidR="00566E50" w:rsidRDefault="00566E50" w:rsidP="001328E6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4. </w:t>
      </w:r>
      <w:r w:rsidR="00F36C8F">
        <w:rPr>
          <w:sz w:val="36"/>
          <w:szCs w:val="36"/>
          <w:u w:val="single"/>
        </w:rPr>
        <w:t>Hospodaření s fondy</w:t>
      </w:r>
    </w:p>
    <w:p w:rsidR="00F36C8F" w:rsidRDefault="00F36C8F" w:rsidP="001328E6">
      <w:pPr>
        <w:rPr>
          <w:sz w:val="28"/>
          <w:szCs w:val="28"/>
        </w:rPr>
      </w:pPr>
    </w:p>
    <w:p w:rsidR="00F36C8F" w:rsidRDefault="00F36C8F" w:rsidP="001328E6">
      <w:pPr>
        <w:rPr>
          <w:sz w:val="28"/>
          <w:szCs w:val="28"/>
        </w:rPr>
      </w:pPr>
      <w:r>
        <w:rPr>
          <w:sz w:val="28"/>
          <w:szCs w:val="28"/>
        </w:rPr>
        <w:t>4.1 Fond odměn</w:t>
      </w:r>
    </w:p>
    <w:p w:rsidR="00F36C8F" w:rsidRDefault="00F36C8F" w:rsidP="001328E6">
      <w:pPr>
        <w:rPr>
          <w:sz w:val="28"/>
          <w:szCs w:val="28"/>
        </w:rPr>
      </w:pPr>
    </w:p>
    <w:p w:rsidR="00F36C8F" w:rsidRDefault="00F36C8F" w:rsidP="001328E6">
      <w:r>
        <w:t>Z </w:t>
      </w:r>
      <w:r w:rsidR="00454A7F">
        <w:t xml:space="preserve">hospodářského výsledku </w:t>
      </w:r>
      <w:r w:rsidR="00BC0BA9">
        <w:t>roku 2013 byl doplněn</w:t>
      </w:r>
      <w:r>
        <w:t xml:space="preserve"> </w:t>
      </w:r>
      <w:r w:rsidR="00920271">
        <w:t>f</w:t>
      </w:r>
      <w:r>
        <w:t>on</w:t>
      </w:r>
      <w:r w:rsidR="00454A7F">
        <w:t xml:space="preserve">d odměn </w:t>
      </w:r>
      <w:r w:rsidR="00BC0BA9">
        <w:t>o 29 699,68 Kč.</w:t>
      </w:r>
      <w:r>
        <w:t xml:space="preserve"> Tento fond byl v roce </w:t>
      </w:r>
      <w:r w:rsidR="00BC0BA9">
        <w:t>2014 plně vyčerpán. K 31. 12. 2014</w:t>
      </w:r>
      <w:r>
        <w:t xml:space="preserve"> je jeho stav </w:t>
      </w:r>
      <w:r w:rsidR="00BC0BA9">
        <w:t>0</w:t>
      </w:r>
      <w:r>
        <w:t xml:space="preserve"> Kč.</w:t>
      </w:r>
    </w:p>
    <w:p w:rsidR="00F36C8F" w:rsidRDefault="00F36C8F" w:rsidP="001328E6"/>
    <w:p w:rsidR="00F36C8F" w:rsidRDefault="00F36C8F" w:rsidP="001328E6">
      <w:pPr>
        <w:rPr>
          <w:sz w:val="28"/>
          <w:szCs w:val="28"/>
        </w:rPr>
      </w:pPr>
      <w:r>
        <w:rPr>
          <w:sz w:val="28"/>
          <w:szCs w:val="28"/>
        </w:rPr>
        <w:t>4.2 Fond kulturních a sociálních potřeb</w:t>
      </w:r>
    </w:p>
    <w:p w:rsidR="00F36C8F" w:rsidRDefault="00F36C8F" w:rsidP="001328E6">
      <w:pPr>
        <w:rPr>
          <w:sz w:val="28"/>
          <w:szCs w:val="28"/>
        </w:rPr>
      </w:pPr>
    </w:p>
    <w:p w:rsidR="00F36C8F" w:rsidRDefault="00BC0BA9" w:rsidP="001328E6">
      <w:r>
        <w:t>V roce 2014</w:t>
      </w:r>
      <w:r w:rsidR="00F36C8F">
        <w:t xml:space="preserve"> byl Fond kulturních a sociálních potřeb naplněn jednotlivými měsíčními p</w:t>
      </w:r>
      <w:r>
        <w:t>říděly z mezd v částce 93 939,86</w:t>
      </w:r>
      <w:r w:rsidR="00F36C8F">
        <w:t xml:space="preserve"> Kč.</w:t>
      </w:r>
    </w:p>
    <w:p w:rsidR="00F36C8F" w:rsidRDefault="00F36C8F" w:rsidP="001328E6"/>
    <w:p w:rsidR="00F36C8F" w:rsidRDefault="00BC0BA9" w:rsidP="001328E6">
      <w:r>
        <w:t>V roce 2014</w:t>
      </w:r>
      <w:r w:rsidR="00924674">
        <w:t xml:space="preserve"> byl Fond kulturních a sociálních potřeb čerpán </w:t>
      </w:r>
      <w:r w:rsidR="00920271">
        <w:t>na příspěvek na strav</w:t>
      </w:r>
      <w:r w:rsidR="00686C01">
        <w:t>ová</w:t>
      </w:r>
      <w:r>
        <w:t>ní zaměstnanců ve výši 62 300,93 Kč, posezení s bývalými zaměstnanci – 6 690,00 Kč a dary k výročí v hodnotě 4 000,00 Kč.</w:t>
      </w:r>
    </w:p>
    <w:p w:rsidR="00924674" w:rsidRDefault="00920271" w:rsidP="001328E6">
      <w:r>
        <w:tab/>
      </w:r>
    </w:p>
    <w:p w:rsidR="00924674" w:rsidRDefault="00920271" w:rsidP="001328E6">
      <w:r>
        <w:t>Konečný zůstatek k 31. 12.</w:t>
      </w:r>
      <w:r w:rsidR="00686C01">
        <w:t xml:space="preserve"> 201</w:t>
      </w:r>
      <w:r w:rsidR="00BC0BA9">
        <w:t>4 je 97 203,44</w:t>
      </w:r>
      <w:r w:rsidR="00924674">
        <w:t xml:space="preserve"> Kč.</w:t>
      </w:r>
    </w:p>
    <w:p w:rsidR="00BE2D19" w:rsidRDefault="00BE2D19" w:rsidP="001328E6"/>
    <w:p w:rsidR="00BC0BA9" w:rsidRDefault="00BC0BA9" w:rsidP="001328E6">
      <w:pPr>
        <w:rPr>
          <w:sz w:val="28"/>
          <w:szCs w:val="28"/>
        </w:rPr>
      </w:pPr>
    </w:p>
    <w:p w:rsidR="005D7094" w:rsidRDefault="005D7094" w:rsidP="001328E6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4.3 Rezervní fond vytvořený ze zlepšeného výsledku hospodaření</w:t>
      </w:r>
    </w:p>
    <w:p w:rsidR="005D7094" w:rsidRDefault="005D7094" w:rsidP="001328E6">
      <w:pPr>
        <w:rPr>
          <w:sz w:val="28"/>
          <w:szCs w:val="28"/>
        </w:rPr>
      </w:pPr>
    </w:p>
    <w:p w:rsidR="00C91142" w:rsidRDefault="00C91142" w:rsidP="005D7094">
      <w:r>
        <w:t>Tvo</w:t>
      </w:r>
      <w:r w:rsidR="00B10576">
        <w:t xml:space="preserve">rba rezervního fondu v roce 2014 byla v celkové </w:t>
      </w:r>
      <w:proofErr w:type="gramStart"/>
      <w:r w:rsidR="00B10576">
        <w:t>výši  17 717,24</w:t>
      </w:r>
      <w:proofErr w:type="gramEnd"/>
      <w:r>
        <w:t xml:space="preserve"> Kč</w:t>
      </w:r>
      <w:r w:rsidR="00686C01">
        <w:t xml:space="preserve"> z převedenéh</w:t>
      </w:r>
      <w:r w:rsidR="00B10576">
        <w:t>o výsledku hospodaření roku 2013</w:t>
      </w:r>
    </w:p>
    <w:p w:rsidR="00686C01" w:rsidRDefault="00C91142" w:rsidP="00B10576">
      <w:pPr>
        <w:ind w:firstLine="708"/>
      </w:pPr>
      <w:r>
        <w:br/>
      </w:r>
      <w:r w:rsidR="00B10576">
        <w:t>V roce 2014 byl posílen investiční fond převodem z rezervního fondu ve výši 300 000 Kč.</w:t>
      </w:r>
      <w:r w:rsidR="00686C01">
        <w:t xml:space="preserve"> </w:t>
      </w:r>
    </w:p>
    <w:p w:rsidR="00C91142" w:rsidRDefault="00C91142" w:rsidP="00C91142">
      <w:pPr>
        <w:ind w:firstLine="708"/>
      </w:pPr>
      <w:r>
        <w:tab/>
      </w:r>
    </w:p>
    <w:p w:rsidR="00C91142" w:rsidRDefault="00686C01" w:rsidP="00C91142">
      <w:r>
        <w:t>Konečný zůstatek k 31. 12. 201</w:t>
      </w:r>
      <w:r w:rsidR="00B10576">
        <w:t>4 je 250 702,35</w:t>
      </w:r>
      <w:r w:rsidR="00C91142">
        <w:t xml:space="preserve"> Kč.</w:t>
      </w:r>
    </w:p>
    <w:p w:rsidR="00C91142" w:rsidRDefault="00C91142" w:rsidP="005D7094">
      <w:pPr>
        <w:rPr>
          <w:sz w:val="28"/>
          <w:szCs w:val="28"/>
        </w:rPr>
      </w:pPr>
    </w:p>
    <w:p w:rsidR="005D7094" w:rsidRDefault="00C91142" w:rsidP="005D7094">
      <w:pPr>
        <w:rPr>
          <w:sz w:val="28"/>
          <w:szCs w:val="28"/>
        </w:rPr>
      </w:pPr>
      <w:r>
        <w:rPr>
          <w:sz w:val="28"/>
          <w:szCs w:val="28"/>
        </w:rPr>
        <w:t>4.4 Investiční fond</w:t>
      </w:r>
    </w:p>
    <w:p w:rsidR="00C91142" w:rsidRDefault="00C91142" w:rsidP="005D7094"/>
    <w:p w:rsidR="00C91142" w:rsidRDefault="00C91142" w:rsidP="005D7094">
      <w:r>
        <w:t>Investiční fond byl v roce 201</w:t>
      </w:r>
      <w:r w:rsidR="00B10576">
        <w:t>4</w:t>
      </w:r>
      <w:r>
        <w:t xml:space="preserve"> posílen </w:t>
      </w:r>
      <w:r w:rsidR="004F6C7A">
        <w:t>z hodnoty odpisů ve výši 33 964,92</w:t>
      </w:r>
      <w:r>
        <w:t xml:space="preserve"> Kč</w:t>
      </w:r>
      <w:r w:rsidR="00B10576">
        <w:t xml:space="preserve"> a dále převodem z rezervního fondu ve výši 300 000 Kč.</w:t>
      </w:r>
    </w:p>
    <w:p w:rsidR="00C91142" w:rsidRDefault="00C91142" w:rsidP="005D7094"/>
    <w:p w:rsidR="00C91142" w:rsidRDefault="00C91142" w:rsidP="005D7094">
      <w:r>
        <w:t>V roce 201</w:t>
      </w:r>
      <w:r w:rsidR="00B10576">
        <w:t>4</w:t>
      </w:r>
      <w:r w:rsidR="004F6C7A">
        <w:t xml:space="preserve"> byl nařízen odv</w:t>
      </w:r>
      <w:r w:rsidR="00B10576">
        <w:t>od na účet zřizovatele ve výši 4</w:t>
      </w:r>
      <w:r w:rsidR="004F6C7A">
        <w:t>00 000 Kč.</w:t>
      </w:r>
    </w:p>
    <w:p w:rsidR="00997A24" w:rsidRDefault="00997A24" w:rsidP="005D7094"/>
    <w:p w:rsidR="00997A24" w:rsidRDefault="00997A24" w:rsidP="00997A24">
      <w:r>
        <w:t>Konečný</w:t>
      </w:r>
      <w:r w:rsidR="00B10576">
        <w:t xml:space="preserve"> zůstatek k 31. 12. 2014 je 43 919,25</w:t>
      </w:r>
      <w:r>
        <w:t xml:space="preserve"> Kč.</w:t>
      </w:r>
    </w:p>
    <w:p w:rsidR="00997A24" w:rsidRPr="00C91142" w:rsidRDefault="00997A24" w:rsidP="005D7094"/>
    <w:p w:rsidR="00C91142" w:rsidRDefault="00C91142" w:rsidP="005D7094"/>
    <w:p w:rsidR="005D7094" w:rsidRDefault="005D7094" w:rsidP="005D7094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5. Komentář</w:t>
      </w:r>
    </w:p>
    <w:p w:rsidR="005D7094" w:rsidRDefault="005D7094" w:rsidP="005D7094">
      <w:pPr>
        <w:rPr>
          <w:sz w:val="36"/>
          <w:szCs w:val="36"/>
          <w:u w:val="single"/>
        </w:rPr>
      </w:pPr>
    </w:p>
    <w:p w:rsidR="005D7094" w:rsidRDefault="005D7094" w:rsidP="005D7094">
      <w:pPr>
        <w:rPr>
          <w:sz w:val="28"/>
          <w:szCs w:val="28"/>
        </w:rPr>
      </w:pPr>
      <w:r>
        <w:rPr>
          <w:sz w:val="28"/>
          <w:szCs w:val="28"/>
        </w:rPr>
        <w:t>5.1 Navýšení rozpočtu</w:t>
      </w:r>
    </w:p>
    <w:p w:rsidR="005D7094" w:rsidRDefault="005D7094" w:rsidP="005D7094">
      <w:pPr>
        <w:rPr>
          <w:sz w:val="28"/>
          <w:szCs w:val="28"/>
        </w:rPr>
      </w:pPr>
    </w:p>
    <w:p w:rsidR="005D7094" w:rsidRDefault="00B10576" w:rsidP="005D7094">
      <w:r>
        <w:t>V roce 2014</w:t>
      </w:r>
      <w:r w:rsidR="00BE2D19">
        <w:t xml:space="preserve"> nedošlo k navýšení rozpočtované částky. </w:t>
      </w:r>
      <w:proofErr w:type="gramStart"/>
      <w:r w:rsidR="00BE2D19">
        <w:t xml:space="preserve">Čerpání </w:t>
      </w:r>
      <w:r w:rsidR="005D7094">
        <w:t xml:space="preserve"> nákladových</w:t>
      </w:r>
      <w:proofErr w:type="gramEnd"/>
      <w:r w:rsidR="005D7094">
        <w:t xml:space="preserve"> položek probíhalo v souladu s rozpočtem příspěvkové organizace, došlo pouze k malým úpravám přesunem v rámci jednotlivých položek.</w:t>
      </w:r>
    </w:p>
    <w:p w:rsidR="005D7094" w:rsidRDefault="005D7094" w:rsidP="005D7094"/>
    <w:p w:rsidR="005D7094" w:rsidRDefault="005D7094" w:rsidP="005D7094">
      <w:pPr>
        <w:rPr>
          <w:sz w:val="28"/>
          <w:szCs w:val="28"/>
        </w:rPr>
      </w:pPr>
      <w:r>
        <w:rPr>
          <w:sz w:val="28"/>
          <w:szCs w:val="28"/>
        </w:rPr>
        <w:t>5.2 Hospodářský výsledek</w:t>
      </w:r>
    </w:p>
    <w:p w:rsidR="005D7094" w:rsidRDefault="005D7094" w:rsidP="005D7094">
      <w:pPr>
        <w:rPr>
          <w:sz w:val="28"/>
          <w:szCs w:val="28"/>
        </w:rPr>
      </w:pPr>
    </w:p>
    <w:p w:rsidR="005D7094" w:rsidRDefault="00B10576" w:rsidP="005D7094">
      <w:r>
        <w:t>Řádným hospodařením v roce 2014</w:t>
      </w:r>
      <w:r w:rsidR="00FF3B98">
        <w:t xml:space="preserve"> bylo dosaženo hospodářského výsledku v celkové výši</w:t>
      </w:r>
    </w:p>
    <w:p w:rsidR="00FF3B98" w:rsidRDefault="00B10576" w:rsidP="005D7094">
      <w:pPr>
        <w:rPr>
          <w:b/>
        </w:rPr>
      </w:pPr>
      <w:r>
        <w:rPr>
          <w:b/>
        </w:rPr>
        <w:t>63 916,05</w:t>
      </w:r>
      <w:r w:rsidR="00FF3B98" w:rsidRPr="00FF3B98">
        <w:rPr>
          <w:b/>
        </w:rPr>
        <w:t xml:space="preserve"> Kč.</w:t>
      </w:r>
    </w:p>
    <w:p w:rsidR="00FF3B98" w:rsidRDefault="00FF3B98" w:rsidP="005D7094">
      <w:pPr>
        <w:rPr>
          <w:b/>
        </w:rPr>
      </w:pPr>
    </w:p>
    <w:p w:rsidR="004F6C7A" w:rsidRDefault="004F6C7A" w:rsidP="004F6C7A">
      <w:r>
        <w:t>Hospodářský výsledek navrhujeme rozdělit v souladu se Zásadami upravujícími hospodaření příspěvkových organizací následujícím způsobem:</w:t>
      </w:r>
    </w:p>
    <w:p w:rsidR="004F6C7A" w:rsidRDefault="004F6C7A" w:rsidP="004F6C7A">
      <w:r>
        <w:tab/>
        <w:t xml:space="preserve">příděl do fondu odměn </w:t>
      </w:r>
      <w:r>
        <w:tab/>
      </w:r>
      <w:r>
        <w:tab/>
      </w:r>
      <w:r>
        <w:tab/>
      </w:r>
      <w:r>
        <w:tab/>
        <w:t xml:space="preserve">  </w:t>
      </w:r>
      <w:r w:rsidR="00B10576">
        <w:t>30 000,00</w:t>
      </w:r>
      <w:r>
        <w:t xml:space="preserve"> Kč</w:t>
      </w:r>
    </w:p>
    <w:p w:rsidR="004F6C7A" w:rsidRDefault="004F6C7A" w:rsidP="004F6C7A">
      <w:r>
        <w:tab/>
        <w:t>příspěvek do rezervního fondu</w:t>
      </w:r>
      <w:r>
        <w:tab/>
      </w:r>
      <w:r>
        <w:tab/>
      </w:r>
      <w:r>
        <w:tab/>
        <w:t xml:space="preserve">  </w:t>
      </w:r>
      <w:r w:rsidR="00B10576">
        <w:t>33 916,05</w:t>
      </w:r>
      <w:r>
        <w:t xml:space="preserve"> Kč</w:t>
      </w:r>
    </w:p>
    <w:p w:rsidR="004F6C7A" w:rsidRDefault="004F6C7A" w:rsidP="004F6C7A"/>
    <w:p w:rsidR="00FF3B98" w:rsidRDefault="00FF3B98" w:rsidP="00997A24"/>
    <w:p w:rsidR="00FF3B98" w:rsidRDefault="00FF3B98" w:rsidP="005D7094">
      <w:pPr>
        <w:rPr>
          <w:sz w:val="28"/>
          <w:szCs w:val="28"/>
        </w:rPr>
      </w:pPr>
      <w:r>
        <w:rPr>
          <w:sz w:val="28"/>
          <w:szCs w:val="28"/>
        </w:rPr>
        <w:t>5.3 Pohledávky a závazky</w:t>
      </w:r>
    </w:p>
    <w:p w:rsidR="00FF3B98" w:rsidRDefault="00FF3B98" w:rsidP="005D7094">
      <w:pPr>
        <w:rPr>
          <w:sz w:val="28"/>
          <w:szCs w:val="28"/>
        </w:rPr>
      </w:pPr>
    </w:p>
    <w:p w:rsidR="00FF3B98" w:rsidRDefault="00B10576" w:rsidP="005D7094">
      <w:r>
        <w:t>Ke dni 31. 12. 2014</w:t>
      </w:r>
      <w:r w:rsidR="00FF3B98">
        <w:t xml:space="preserve"> byla provedena dokladová inventura všech rozvahových účtů.</w:t>
      </w:r>
    </w:p>
    <w:p w:rsidR="00FF3B98" w:rsidRDefault="00FF3B98" w:rsidP="005D7094"/>
    <w:p w:rsidR="00553CE6" w:rsidRDefault="00FF3B98" w:rsidP="005D7094">
      <w:r>
        <w:t>Příspěvková organizace nemá pohledávky po lhůtě splatnosti. Je</w:t>
      </w:r>
      <w:r w:rsidR="005E2E7F">
        <w:t>jich ce</w:t>
      </w:r>
      <w:r w:rsidR="00E2727D">
        <w:t>lková výše k 31. 12. 201</w:t>
      </w:r>
      <w:r w:rsidR="00B10576">
        <w:t>4</w:t>
      </w:r>
      <w:r w:rsidR="004F6C7A">
        <w:t xml:space="preserve"> je </w:t>
      </w:r>
      <w:r w:rsidR="00B10576">
        <w:t>5</w:t>
      </w:r>
      <w:r w:rsidR="004F6C7A">
        <w:t>8</w:t>
      </w:r>
      <w:r>
        <w:t xml:space="preserve"> tis. Kč. Jsou tvořeny </w:t>
      </w:r>
      <w:r w:rsidR="00B10576">
        <w:t>pohledávkou z </w:t>
      </w:r>
      <w:proofErr w:type="spellStart"/>
      <w:proofErr w:type="gramStart"/>
      <w:r w:rsidR="00B10576">
        <w:t>přefakturace</w:t>
      </w:r>
      <w:proofErr w:type="spellEnd"/>
      <w:r w:rsidR="00B10576">
        <w:t xml:space="preserve">  ve</w:t>
      </w:r>
      <w:proofErr w:type="gramEnd"/>
      <w:r w:rsidR="00B10576">
        <w:t xml:space="preserve"> výši 4</w:t>
      </w:r>
      <w:r w:rsidR="004F6C7A">
        <w:t xml:space="preserve"> tis. Kč, </w:t>
      </w:r>
      <w:r>
        <w:t xml:space="preserve">uhrazenými </w:t>
      </w:r>
      <w:r w:rsidR="00B10576">
        <w:t>zálohami 42</w:t>
      </w:r>
      <w:r w:rsidR="005E2E7F">
        <w:t xml:space="preserve"> tis. Kč a </w:t>
      </w:r>
      <w:r>
        <w:t xml:space="preserve">pohledávkami za </w:t>
      </w:r>
      <w:r w:rsidR="00B10576">
        <w:t>školné a stravné ve výši 12</w:t>
      </w:r>
      <w:r w:rsidR="005E2E7F">
        <w:t xml:space="preserve"> tis. Kč. </w:t>
      </w:r>
    </w:p>
    <w:p w:rsidR="00B10576" w:rsidRDefault="00B10576" w:rsidP="005D7094"/>
    <w:p w:rsidR="00553CE6" w:rsidRPr="00FF3B98" w:rsidRDefault="00553CE6" w:rsidP="005D7094">
      <w:r>
        <w:t>Své závazky rovněž hradí včas a řádně</w:t>
      </w:r>
      <w:r w:rsidR="00B10576">
        <w:t xml:space="preserve">, jejich výše ke konci roku 2014 je </w:t>
      </w:r>
      <w:r w:rsidR="00684F1D">
        <w:t>1 468</w:t>
      </w:r>
      <w:bookmarkStart w:id="0" w:name="_GoBack"/>
      <w:bookmarkEnd w:id="0"/>
      <w:r>
        <w:t xml:space="preserve"> tis. Kč bez dohadných položek. </w:t>
      </w:r>
      <w:r w:rsidR="00685B32">
        <w:t>V</w:t>
      </w:r>
      <w:r w:rsidR="00B10576">
        <w:t xml:space="preserve">ůči dodavatelům je to částka 82 tis. Kč, </w:t>
      </w:r>
      <w:r w:rsidR="00684F1D">
        <w:t xml:space="preserve">přijaté zálohy na kulturní akce </w:t>
      </w:r>
      <w:proofErr w:type="gramStart"/>
      <w:r w:rsidR="00684F1D">
        <w:lastRenderedPageBreak/>
        <w:t>dětí  266</w:t>
      </w:r>
      <w:proofErr w:type="gramEnd"/>
      <w:r w:rsidR="00684F1D">
        <w:t xml:space="preserve"> tis., </w:t>
      </w:r>
      <w:r w:rsidR="00B10576">
        <w:t>vůči zaměstnancům 671</w:t>
      </w:r>
      <w:r>
        <w:t xml:space="preserve"> tis. Kč, pojišťovnám z</w:t>
      </w:r>
      <w:r w:rsidR="00E2727D">
        <w:t>a odvody z mezd za prosinec 201</w:t>
      </w:r>
      <w:r w:rsidR="00B10576">
        <w:t>4</w:t>
      </w:r>
      <w:r w:rsidR="00E2727D">
        <w:t xml:space="preserve"> dluží 3</w:t>
      </w:r>
      <w:r w:rsidR="00B10576">
        <w:t>78</w:t>
      </w:r>
      <w:r>
        <w:t xml:space="preserve"> tis. Kč, finančnímu úřadu z</w:t>
      </w:r>
      <w:r w:rsidR="00685B32">
        <w:t>a odvody z mezd za prosinec 201</w:t>
      </w:r>
      <w:r w:rsidR="00B10576">
        <w:t>4</w:t>
      </w:r>
      <w:r w:rsidR="00E2727D">
        <w:t xml:space="preserve"> je to částka </w:t>
      </w:r>
      <w:r w:rsidR="00B10576">
        <w:t>71</w:t>
      </w:r>
      <w:r>
        <w:t xml:space="preserve"> tis. Kč. </w:t>
      </w:r>
      <w:r w:rsidR="00004FEA">
        <w:t>Tyto závazky jsou k dnešnímu dni řádně uhrazeny.</w:t>
      </w:r>
    </w:p>
    <w:p w:rsidR="005D7094" w:rsidRPr="005D7094" w:rsidRDefault="005D7094" w:rsidP="001328E6">
      <w:pPr>
        <w:rPr>
          <w:sz w:val="28"/>
          <w:szCs w:val="28"/>
        </w:rPr>
      </w:pPr>
    </w:p>
    <w:p w:rsidR="00924674" w:rsidRDefault="00924674" w:rsidP="001328E6"/>
    <w:p w:rsidR="00924674" w:rsidRPr="00F36C8F" w:rsidRDefault="00924674" w:rsidP="001328E6"/>
    <w:p w:rsidR="00F36C8F" w:rsidRPr="00F36C8F" w:rsidRDefault="00F36C8F" w:rsidP="001328E6">
      <w:pPr>
        <w:rPr>
          <w:sz w:val="28"/>
          <w:szCs w:val="28"/>
        </w:rPr>
      </w:pPr>
    </w:p>
    <w:sectPr w:rsidR="00F36C8F" w:rsidRPr="00F36C8F" w:rsidSect="000F2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865"/>
    <w:multiLevelType w:val="hybridMultilevel"/>
    <w:tmpl w:val="D55EF948"/>
    <w:lvl w:ilvl="0" w:tplc="6CFEDEE0">
      <w:numFmt w:val="bullet"/>
      <w:lvlText w:val="-"/>
      <w:lvlJc w:val="left"/>
      <w:pPr>
        <w:tabs>
          <w:tab w:val="num" w:pos="3660"/>
        </w:tabs>
        <w:ind w:left="3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980"/>
        </w:tabs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700"/>
        </w:tabs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420"/>
        </w:tabs>
        <w:ind w:left="9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BC"/>
    <w:rsid w:val="00004FEA"/>
    <w:rsid w:val="00007D83"/>
    <w:rsid w:val="000509EE"/>
    <w:rsid w:val="000F2DC3"/>
    <w:rsid w:val="00115A37"/>
    <w:rsid w:val="001328E6"/>
    <w:rsid w:val="0013345C"/>
    <w:rsid w:val="001928EE"/>
    <w:rsid w:val="001D0259"/>
    <w:rsid w:val="001E69FF"/>
    <w:rsid w:val="00205B63"/>
    <w:rsid w:val="002464CF"/>
    <w:rsid w:val="002B05BD"/>
    <w:rsid w:val="002C26AE"/>
    <w:rsid w:val="002D09C6"/>
    <w:rsid w:val="0034275E"/>
    <w:rsid w:val="00346A90"/>
    <w:rsid w:val="00353180"/>
    <w:rsid w:val="003B3446"/>
    <w:rsid w:val="00412E59"/>
    <w:rsid w:val="0041368C"/>
    <w:rsid w:val="004362AD"/>
    <w:rsid w:val="00454A7F"/>
    <w:rsid w:val="00471E59"/>
    <w:rsid w:val="004D1BEB"/>
    <w:rsid w:val="004E16F1"/>
    <w:rsid w:val="004F6C7A"/>
    <w:rsid w:val="00527C84"/>
    <w:rsid w:val="00553CE6"/>
    <w:rsid w:val="00566E50"/>
    <w:rsid w:val="0056757B"/>
    <w:rsid w:val="005D7094"/>
    <w:rsid w:val="005E2E7F"/>
    <w:rsid w:val="006124CB"/>
    <w:rsid w:val="006464E0"/>
    <w:rsid w:val="00684F1D"/>
    <w:rsid w:val="00685B32"/>
    <w:rsid w:val="00686C01"/>
    <w:rsid w:val="006F5C30"/>
    <w:rsid w:val="007151F2"/>
    <w:rsid w:val="00735313"/>
    <w:rsid w:val="007B5EE0"/>
    <w:rsid w:val="00802EC8"/>
    <w:rsid w:val="00880208"/>
    <w:rsid w:val="008D41E5"/>
    <w:rsid w:val="008F0535"/>
    <w:rsid w:val="008F454A"/>
    <w:rsid w:val="00920271"/>
    <w:rsid w:val="00924674"/>
    <w:rsid w:val="00997A24"/>
    <w:rsid w:val="00A2589C"/>
    <w:rsid w:val="00A534B0"/>
    <w:rsid w:val="00A70F49"/>
    <w:rsid w:val="00AB69D7"/>
    <w:rsid w:val="00B10576"/>
    <w:rsid w:val="00BB7CCB"/>
    <w:rsid w:val="00BC0BA9"/>
    <w:rsid w:val="00BC2843"/>
    <w:rsid w:val="00BC4461"/>
    <w:rsid w:val="00BE2D19"/>
    <w:rsid w:val="00C15CA4"/>
    <w:rsid w:val="00C6110B"/>
    <w:rsid w:val="00C91142"/>
    <w:rsid w:val="00CA11B7"/>
    <w:rsid w:val="00CE2A6E"/>
    <w:rsid w:val="00CE325D"/>
    <w:rsid w:val="00D83791"/>
    <w:rsid w:val="00D9087F"/>
    <w:rsid w:val="00E2727D"/>
    <w:rsid w:val="00E51043"/>
    <w:rsid w:val="00E52ABC"/>
    <w:rsid w:val="00EE28C7"/>
    <w:rsid w:val="00F36C8F"/>
    <w:rsid w:val="00F97FDE"/>
    <w:rsid w:val="00FD6C43"/>
    <w:rsid w:val="00FF03D3"/>
    <w:rsid w:val="00FF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DC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1328E6"/>
    <w:rPr>
      <w:color w:val="0000FF"/>
      <w:u w:val="single"/>
    </w:rPr>
  </w:style>
  <w:style w:type="paragraph" w:styleId="Textbubliny">
    <w:name w:val="Balloon Text"/>
    <w:basedOn w:val="Normln"/>
    <w:semiHidden/>
    <w:rsid w:val="00132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DC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1328E6"/>
    <w:rPr>
      <w:color w:val="0000FF"/>
      <w:u w:val="single"/>
    </w:rPr>
  </w:style>
  <w:style w:type="paragraph" w:styleId="Textbubliny">
    <w:name w:val="Balloon Text"/>
    <w:basedOn w:val="Normln"/>
    <w:semiHidden/>
    <w:rsid w:val="00132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239D8-F082-45BC-8C13-0420D25A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716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4933</CharactersWithSpaces>
  <SharedDoc>false</SharedDoc>
  <HLinks>
    <vt:vector size="6" baseType="variant">
      <vt:variant>
        <vt:i4>6094894</vt:i4>
      </vt:variant>
      <vt:variant>
        <vt:i4>0</vt:i4>
      </vt:variant>
      <vt:variant>
        <vt:i4>0</vt:i4>
      </vt:variant>
      <vt:variant>
        <vt:i4>5</vt:i4>
      </vt:variant>
      <vt:variant>
        <vt:lpwstr>mailto:Jaroslava.mlejnkova@seznam.cz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Romana</cp:lastModifiedBy>
  <cp:revision>8</cp:revision>
  <cp:lastPrinted>2014-01-10T13:42:00Z</cp:lastPrinted>
  <dcterms:created xsi:type="dcterms:W3CDTF">2015-01-15T14:29:00Z</dcterms:created>
  <dcterms:modified xsi:type="dcterms:W3CDTF">2015-01-15T15:47:00Z</dcterms:modified>
</cp:coreProperties>
</file>